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1AB1" w14:textId="77777777" w:rsidR="00A621CC" w:rsidRDefault="00A621CC">
      <w:pPr>
        <w:rPr>
          <w:rFonts w:asciiTheme="minorEastAsia" w:hAnsiTheme="minorEastAsia"/>
          <w:b/>
          <w:bCs/>
          <w:color w:val="1E1E17"/>
          <w:sz w:val="25"/>
          <w:szCs w:val="25"/>
          <w:bdr w:val="none" w:sz="0" w:space="0" w:color="auto" w:frame="1"/>
        </w:rPr>
      </w:pPr>
      <w:r>
        <w:rPr>
          <w:rFonts w:asciiTheme="minorEastAsia" w:hAnsiTheme="minorEastAsia" w:hint="eastAsia"/>
          <w:b/>
          <w:bCs/>
          <w:color w:val="1E1E17"/>
          <w:sz w:val="25"/>
          <w:szCs w:val="25"/>
          <w:bdr w:val="none" w:sz="0" w:space="0" w:color="auto" w:frame="1"/>
        </w:rPr>
        <w:t>高岡市万葉歴史館</w:t>
      </w:r>
    </w:p>
    <w:p w14:paraId="227413A4" w14:textId="609EBF46" w:rsidR="00F25F66" w:rsidRDefault="00A621CC">
      <w:pPr>
        <w:rPr>
          <w:rFonts w:asciiTheme="minorEastAsia" w:hAnsiTheme="minorEastAsia"/>
          <w:color w:val="1E1E17"/>
          <w:sz w:val="25"/>
          <w:szCs w:val="25"/>
        </w:rPr>
      </w:pPr>
      <w:r>
        <w:rPr>
          <w:rFonts w:asciiTheme="minorEastAsia" w:hAnsiTheme="minorEastAsia" w:hint="eastAsia"/>
          <w:b/>
          <w:bCs/>
          <w:color w:val="1E1E17"/>
          <w:sz w:val="25"/>
          <w:szCs w:val="25"/>
          <w:bdr w:val="none" w:sz="0" w:space="0" w:color="auto" w:frame="1"/>
        </w:rPr>
        <w:t xml:space="preserve">学芸課長　</w:t>
      </w:r>
      <w:r w:rsidR="00F25F66" w:rsidRPr="00F25F66">
        <w:rPr>
          <w:rFonts w:asciiTheme="minorEastAsia" w:hAnsiTheme="minorEastAsia" w:hint="eastAsia"/>
          <w:b/>
          <w:bCs/>
          <w:color w:val="1E1E17"/>
          <w:sz w:val="25"/>
          <w:szCs w:val="25"/>
          <w:bdr w:val="none" w:sz="0" w:space="0" w:color="auto" w:frame="1"/>
        </w:rPr>
        <w:t>新谷</w:t>
      </w:r>
      <w:r>
        <w:rPr>
          <w:rFonts w:asciiTheme="minorEastAsia" w:hAnsiTheme="minorEastAsia" w:hint="eastAsia"/>
          <w:b/>
          <w:bCs/>
          <w:color w:val="1E1E17"/>
          <w:sz w:val="25"/>
          <w:szCs w:val="25"/>
          <w:bdr w:val="none" w:sz="0" w:space="0" w:color="auto" w:frame="1"/>
        </w:rPr>
        <w:t xml:space="preserve">　</w:t>
      </w:r>
      <w:r w:rsidR="00F25F66" w:rsidRPr="00F25F66">
        <w:rPr>
          <w:rFonts w:asciiTheme="minorEastAsia" w:hAnsiTheme="minorEastAsia" w:hint="eastAsia"/>
          <w:b/>
          <w:bCs/>
          <w:color w:val="1E1E17"/>
          <w:sz w:val="25"/>
          <w:szCs w:val="25"/>
          <w:bdr w:val="none" w:sz="0" w:space="0" w:color="auto" w:frame="1"/>
        </w:rPr>
        <w:t>秀夫</w:t>
      </w:r>
    </w:p>
    <w:p w14:paraId="47D9FBBB" w14:textId="6614452C" w:rsidR="00A621CC" w:rsidRDefault="00A621CC">
      <w:pPr>
        <w:rPr>
          <w:rFonts w:asciiTheme="minorEastAsia" w:hAnsiTheme="minorEastAsia"/>
          <w:color w:val="1E1E17"/>
          <w:sz w:val="25"/>
          <w:szCs w:val="25"/>
        </w:rPr>
      </w:pPr>
      <w:r>
        <w:rPr>
          <w:rFonts w:asciiTheme="minorEastAsia" w:hAnsiTheme="minorEastAsia" w:hint="eastAsia"/>
          <w:color w:val="1E1E17"/>
          <w:sz w:val="25"/>
          <w:szCs w:val="25"/>
        </w:rPr>
        <w:t>昭和38年8月11日生（</w:t>
      </w:r>
      <w:r w:rsidR="00F25F66" w:rsidRPr="00F25F66">
        <w:rPr>
          <w:rFonts w:asciiTheme="minorEastAsia" w:hAnsiTheme="minorEastAsia" w:hint="eastAsia"/>
          <w:color w:val="1E1E17"/>
          <w:sz w:val="25"/>
          <w:szCs w:val="25"/>
        </w:rPr>
        <w:t>大阪府</w:t>
      </w:r>
      <w:r w:rsidR="003861C0">
        <w:rPr>
          <w:rFonts w:asciiTheme="minorEastAsia" w:hAnsiTheme="minorEastAsia" w:hint="eastAsia"/>
          <w:color w:val="1E1E17"/>
          <w:sz w:val="25"/>
          <w:szCs w:val="25"/>
        </w:rPr>
        <w:t>東大阪市</w:t>
      </w:r>
      <w:r>
        <w:rPr>
          <w:rFonts w:asciiTheme="minorEastAsia" w:hAnsiTheme="minorEastAsia" w:hint="eastAsia"/>
          <w:color w:val="1E1E17"/>
          <w:sz w:val="25"/>
          <w:szCs w:val="25"/>
        </w:rPr>
        <w:t>出身、</w:t>
      </w:r>
      <w:r w:rsidR="00F25F66">
        <w:rPr>
          <w:rFonts w:asciiTheme="minorEastAsia" w:hAnsiTheme="minorEastAsia" w:hint="eastAsia"/>
          <w:color w:val="1E1E17"/>
          <w:sz w:val="25"/>
          <w:szCs w:val="25"/>
        </w:rPr>
        <w:t>本籍は富山県氷見市）</w:t>
      </w:r>
    </w:p>
    <w:p w14:paraId="6CBB005D" w14:textId="77777777" w:rsidR="003861C0" w:rsidRDefault="00F25F66">
      <w:pPr>
        <w:rPr>
          <w:rFonts w:asciiTheme="minorEastAsia" w:hAnsiTheme="minorEastAsia"/>
          <w:color w:val="1E1E17"/>
          <w:sz w:val="25"/>
          <w:szCs w:val="25"/>
        </w:rPr>
      </w:pPr>
      <w:r w:rsidRPr="00F25F66">
        <w:rPr>
          <w:rFonts w:asciiTheme="minorEastAsia" w:hAnsiTheme="minorEastAsia" w:hint="eastAsia"/>
          <w:color w:val="1E1E17"/>
          <w:sz w:val="25"/>
          <w:szCs w:val="25"/>
        </w:rPr>
        <w:t>関西学院大学大学院文学研究科博士課程後期課程修了</w:t>
      </w:r>
      <w:r w:rsidR="00A621CC">
        <w:rPr>
          <w:rFonts w:asciiTheme="minorEastAsia" w:hAnsiTheme="minorEastAsia" w:hint="eastAsia"/>
          <w:color w:val="1E1E17"/>
          <w:sz w:val="25"/>
          <w:szCs w:val="25"/>
        </w:rPr>
        <w:t>。</w:t>
      </w:r>
    </w:p>
    <w:p w14:paraId="79FC2F22" w14:textId="44EB5DBA" w:rsidR="00191620" w:rsidRPr="00F25F66" w:rsidRDefault="00F25F66">
      <w:pPr>
        <w:rPr>
          <w:rFonts w:asciiTheme="minorEastAsia" w:hAnsiTheme="minorEastAsia"/>
        </w:rPr>
      </w:pPr>
      <w:r w:rsidRPr="00F25F66">
        <w:rPr>
          <w:rFonts w:asciiTheme="minorEastAsia" w:hAnsiTheme="minorEastAsia" w:hint="eastAsia"/>
          <w:color w:val="1E1E17"/>
          <w:sz w:val="25"/>
          <w:szCs w:val="25"/>
        </w:rPr>
        <w:t>どのようにして『万葉集』が現在に伝わ</w:t>
      </w:r>
      <w:r w:rsidR="003861C0">
        <w:rPr>
          <w:rFonts w:asciiTheme="minorEastAsia" w:hAnsiTheme="minorEastAsia" w:hint="eastAsia"/>
          <w:color w:val="1E1E17"/>
          <w:sz w:val="25"/>
          <w:szCs w:val="25"/>
        </w:rPr>
        <w:t>り、読まれ続けてきたかという</w:t>
      </w:r>
      <w:r w:rsidR="003861C0" w:rsidRPr="00F25F66">
        <w:rPr>
          <w:rFonts w:asciiTheme="minorEastAsia" w:hAnsiTheme="minorEastAsia" w:hint="eastAsia"/>
          <w:color w:val="1E1E17"/>
          <w:sz w:val="25"/>
          <w:szCs w:val="25"/>
        </w:rPr>
        <w:t>『萬葉集』の享受</w:t>
      </w:r>
      <w:r w:rsidR="003861C0">
        <w:rPr>
          <w:rFonts w:asciiTheme="minorEastAsia" w:hAnsiTheme="minorEastAsia" w:hint="eastAsia"/>
          <w:color w:val="1E1E17"/>
          <w:sz w:val="25"/>
          <w:szCs w:val="25"/>
        </w:rPr>
        <w:t>・</w:t>
      </w:r>
      <w:r w:rsidR="003861C0" w:rsidRPr="00F25F66">
        <w:rPr>
          <w:rFonts w:asciiTheme="minorEastAsia" w:hAnsiTheme="minorEastAsia" w:hint="eastAsia"/>
          <w:color w:val="1E1E17"/>
          <w:sz w:val="25"/>
          <w:szCs w:val="25"/>
        </w:rPr>
        <w:t>伝来</w:t>
      </w:r>
      <w:r w:rsidR="003861C0">
        <w:rPr>
          <w:rFonts w:asciiTheme="minorEastAsia" w:hAnsiTheme="minorEastAsia" w:hint="eastAsia"/>
          <w:color w:val="1E1E17"/>
          <w:sz w:val="25"/>
          <w:szCs w:val="25"/>
        </w:rPr>
        <w:t>が専門分野</w:t>
      </w:r>
      <w:r w:rsidRPr="00F25F66">
        <w:rPr>
          <w:rFonts w:asciiTheme="minorEastAsia" w:hAnsiTheme="minorEastAsia" w:hint="eastAsia"/>
          <w:color w:val="1E1E17"/>
          <w:sz w:val="25"/>
          <w:szCs w:val="25"/>
        </w:rPr>
        <w:t>だが、</w:t>
      </w:r>
      <w:r w:rsidR="00A621CC">
        <w:rPr>
          <w:rFonts w:asciiTheme="minorEastAsia" w:hAnsiTheme="minorEastAsia" w:hint="eastAsia"/>
          <w:color w:val="1E1E17"/>
          <w:sz w:val="25"/>
          <w:szCs w:val="25"/>
        </w:rPr>
        <w:t>最近は毎年数多くの</w:t>
      </w:r>
      <w:r w:rsidRPr="00F25F66">
        <w:rPr>
          <w:rFonts w:asciiTheme="minorEastAsia" w:hAnsiTheme="minorEastAsia" w:hint="eastAsia"/>
          <w:color w:val="1E1E17"/>
          <w:sz w:val="25"/>
          <w:szCs w:val="25"/>
        </w:rPr>
        <w:t>講演</w:t>
      </w:r>
      <w:r w:rsidR="00A621CC">
        <w:rPr>
          <w:rFonts w:asciiTheme="minorEastAsia" w:hAnsiTheme="minorEastAsia" w:hint="eastAsia"/>
          <w:color w:val="1E1E17"/>
          <w:sz w:val="25"/>
          <w:szCs w:val="25"/>
        </w:rPr>
        <w:t>や連載</w:t>
      </w:r>
      <w:r w:rsidRPr="00F25F66">
        <w:rPr>
          <w:rFonts w:asciiTheme="minorEastAsia" w:hAnsiTheme="minorEastAsia" w:hint="eastAsia"/>
          <w:color w:val="1E1E17"/>
          <w:sz w:val="25"/>
          <w:szCs w:val="25"/>
        </w:rPr>
        <w:t>を</w:t>
      </w:r>
      <w:r w:rsidR="00A621CC">
        <w:rPr>
          <w:rFonts w:asciiTheme="minorEastAsia" w:hAnsiTheme="minorEastAsia" w:hint="eastAsia"/>
          <w:color w:val="1E1E17"/>
          <w:sz w:val="25"/>
          <w:szCs w:val="25"/>
        </w:rPr>
        <w:t>こなしながら</w:t>
      </w:r>
      <w:r w:rsidRPr="00F25F66">
        <w:rPr>
          <w:rFonts w:asciiTheme="minorEastAsia" w:hAnsiTheme="minorEastAsia" w:hint="eastAsia"/>
          <w:color w:val="1E1E17"/>
          <w:sz w:val="25"/>
          <w:szCs w:val="25"/>
        </w:rPr>
        <w:t>、</w:t>
      </w:r>
      <w:r w:rsidR="00A621CC">
        <w:rPr>
          <w:rFonts w:asciiTheme="minorEastAsia" w:hAnsiTheme="minorEastAsia" w:hint="eastAsia"/>
          <w:color w:val="1E1E17"/>
          <w:sz w:val="25"/>
          <w:szCs w:val="25"/>
        </w:rPr>
        <w:t>たくさんの人に</w:t>
      </w:r>
      <w:r w:rsidRPr="00F25F66">
        <w:rPr>
          <w:rFonts w:asciiTheme="minorEastAsia" w:hAnsiTheme="minorEastAsia" w:hint="eastAsia"/>
          <w:color w:val="1E1E17"/>
          <w:sz w:val="25"/>
          <w:szCs w:val="25"/>
        </w:rPr>
        <w:t>『</w:t>
      </w:r>
      <w:r w:rsidR="003861C0">
        <w:rPr>
          <w:rFonts w:asciiTheme="minorEastAsia" w:hAnsiTheme="minorEastAsia" w:hint="eastAsia"/>
          <w:color w:val="1E1E17"/>
          <w:sz w:val="25"/>
          <w:szCs w:val="25"/>
        </w:rPr>
        <w:t>萬葉</w:t>
      </w:r>
      <w:r w:rsidRPr="00F25F66">
        <w:rPr>
          <w:rFonts w:asciiTheme="minorEastAsia" w:hAnsiTheme="minorEastAsia" w:hint="eastAsia"/>
          <w:color w:val="1E1E17"/>
          <w:sz w:val="25"/>
          <w:szCs w:val="25"/>
        </w:rPr>
        <w:t>集』の</w:t>
      </w:r>
      <w:r w:rsidR="00A621CC">
        <w:rPr>
          <w:rFonts w:asciiTheme="minorEastAsia" w:hAnsiTheme="minorEastAsia" w:hint="eastAsia"/>
          <w:color w:val="1E1E17"/>
          <w:sz w:val="25"/>
          <w:szCs w:val="25"/>
        </w:rPr>
        <w:t>おもしろ</w:t>
      </w:r>
      <w:r w:rsidRPr="00F25F66">
        <w:rPr>
          <w:rFonts w:asciiTheme="minorEastAsia" w:hAnsiTheme="minorEastAsia" w:hint="eastAsia"/>
          <w:color w:val="1E1E17"/>
          <w:sz w:val="25"/>
          <w:szCs w:val="25"/>
        </w:rPr>
        <w:t>さや富山との関わりについて分かりやすく解説することにも尽力。著書に『万葉集</w:t>
      </w:r>
      <w:r>
        <w:rPr>
          <w:rFonts w:asciiTheme="minorEastAsia" w:hAnsiTheme="minorEastAsia" w:hint="eastAsia"/>
          <w:color w:val="1E1E17"/>
          <w:sz w:val="25"/>
          <w:szCs w:val="25"/>
        </w:rPr>
        <w:t>101</w:t>
      </w:r>
      <w:r w:rsidRPr="00F25F66">
        <w:rPr>
          <w:rFonts w:asciiTheme="minorEastAsia" w:hAnsiTheme="minorEastAsia" w:hint="eastAsia"/>
          <w:color w:val="1E1E17"/>
          <w:sz w:val="25"/>
          <w:szCs w:val="25"/>
        </w:rPr>
        <w:t>の謎』、『古代史がわかる『万葉集』の読み方』</w:t>
      </w:r>
      <w:r w:rsidR="00A621CC">
        <w:rPr>
          <w:rFonts w:asciiTheme="minorEastAsia" w:hAnsiTheme="minorEastAsia" w:hint="eastAsia"/>
          <w:color w:val="1E1E17"/>
          <w:sz w:val="25"/>
          <w:szCs w:val="25"/>
        </w:rPr>
        <w:t>（以上、共著）、</w:t>
      </w:r>
      <w:r w:rsidR="00A621CC" w:rsidRPr="00F25F66">
        <w:rPr>
          <w:rFonts w:asciiTheme="minorEastAsia" w:hAnsiTheme="minorEastAsia" w:hint="eastAsia"/>
          <w:color w:val="1E1E17"/>
          <w:sz w:val="25"/>
          <w:szCs w:val="25"/>
        </w:rPr>
        <w:t>『越中万葉うたがたり』、</w:t>
      </w:r>
      <w:r w:rsidRPr="00F25F66">
        <w:rPr>
          <w:rFonts w:asciiTheme="minorEastAsia" w:hAnsiTheme="minorEastAsia" w:hint="eastAsia"/>
          <w:color w:val="1E1E17"/>
          <w:sz w:val="25"/>
          <w:szCs w:val="25"/>
        </w:rPr>
        <w:t>『うたわれた富山湾』</w:t>
      </w:r>
      <w:r w:rsidR="00A621CC">
        <w:rPr>
          <w:rFonts w:asciiTheme="minorEastAsia" w:hAnsiTheme="minorEastAsia" w:hint="eastAsia"/>
          <w:color w:val="1E1E17"/>
          <w:sz w:val="25"/>
          <w:szCs w:val="25"/>
        </w:rPr>
        <w:t>（以上、単著）</w:t>
      </w:r>
      <w:r w:rsidRPr="00F25F66">
        <w:rPr>
          <w:rFonts w:asciiTheme="minorEastAsia" w:hAnsiTheme="minorEastAsia" w:hint="eastAsia"/>
          <w:color w:val="1E1E17"/>
          <w:sz w:val="25"/>
          <w:szCs w:val="25"/>
        </w:rPr>
        <w:t>など。</w:t>
      </w:r>
      <w:r w:rsidR="00A621CC">
        <w:rPr>
          <w:rFonts w:asciiTheme="minorEastAsia" w:hAnsiTheme="minorEastAsia" w:hint="eastAsia"/>
          <w:color w:val="1E1E17"/>
          <w:sz w:val="25"/>
          <w:szCs w:val="25"/>
        </w:rPr>
        <w:t>平成22年</w:t>
      </w:r>
      <w:r w:rsidRPr="00F25F66">
        <w:rPr>
          <w:rFonts w:asciiTheme="minorEastAsia" w:hAnsiTheme="minorEastAsia" w:hint="eastAsia"/>
          <w:color w:val="1E1E17"/>
          <w:sz w:val="25"/>
          <w:szCs w:val="25"/>
        </w:rPr>
        <w:t>第</w:t>
      </w:r>
      <w:r w:rsidR="00A621CC">
        <w:rPr>
          <w:rFonts w:asciiTheme="minorEastAsia" w:hAnsiTheme="minorEastAsia" w:hint="eastAsia"/>
          <w:color w:val="1E1E17"/>
          <w:sz w:val="25"/>
          <w:szCs w:val="25"/>
        </w:rPr>
        <w:t>27</w:t>
      </w:r>
      <w:r w:rsidRPr="00F25F66">
        <w:rPr>
          <w:rFonts w:asciiTheme="minorEastAsia" w:hAnsiTheme="minorEastAsia" w:hint="eastAsia"/>
          <w:color w:val="1E1E17"/>
          <w:sz w:val="25"/>
          <w:szCs w:val="25"/>
        </w:rPr>
        <w:t>回「とやま賞」受賞。</w:t>
      </w:r>
    </w:p>
    <w:sectPr w:rsidR="00191620" w:rsidRPr="00F25F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66"/>
    <w:rsid w:val="001523D1"/>
    <w:rsid w:val="00191620"/>
    <w:rsid w:val="002955AE"/>
    <w:rsid w:val="003861C0"/>
    <w:rsid w:val="00A621CC"/>
    <w:rsid w:val="00F2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250C7"/>
  <w15:chartTrackingRefBased/>
  <w15:docId w15:val="{E9218E3C-7D84-43B9-B0B7-46D840DF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shintani hideo</dc:creator>
  <cp:keywords/>
  <dc:description/>
  <cp:lastModifiedBy>Sora</cp:lastModifiedBy>
  <cp:revision>2</cp:revision>
  <cp:lastPrinted>2021-05-26T07:40:00Z</cp:lastPrinted>
  <dcterms:created xsi:type="dcterms:W3CDTF">2021-05-26T07:41:00Z</dcterms:created>
  <dcterms:modified xsi:type="dcterms:W3CDTF">2021-05-26T07:41:00Z</dcterms:modified>
</cp:coreProperties>
</file>